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B8" w:rsidRDefault="00DE7CB8" w:rsidP="00A65F63">
      <w:pPr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A65F63" w:rsidRDefault="00A65F63" w:rsidP="00A65F63">
      <w:pPr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A65F63" w:rsidRPr="00A65F63" w:rsidRDefault="00A65F63" w:rsidP="00A65F63">
      <w:pPr>
        <w:snapToGrid w:val="0"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DE7CB8" w:rsidRPr="00283894" w:rsidRDefault="000875D1">
      <w:pPr>
        <w:snapToGrid w:val="0"/>
        <w:spacing w:line="10" w:lineRule="atLeast"/>
        <w:jc w:val="center"/>
        <w:rPr>
          <w:rFonts w:ascii="楷体" w:eastAsia="楷体" w:hAnsi="楷体"/>
          <w:b/>
          <w:sz w:val="30"/>
          <w:szCs w:val="30"/>
        </w:rPr>
      </w:pPr>
      <w:r w:rsidRPr="00283894">
        <w:rPr>
          <w:rFonts w:ascii="楷体" w:eastAsia="楷体" w:hAnsi="楷体" w:hint="eastAsia"/>
          <w:b/>
          <w:sz w:val="30"/>
          <w:szCs w:val="30"/>
        </w:rPr>
        <w:t>苏科馆协发﹝201</w:t>
      </w:r>
      <w:r w:rsidR="00283894" w:rsidRPr="00283894">
        <w:rPr>
          <w:rFonts w:ascii="楷体" w:eastAsia="楷体" w:hAnsi="楷体"/>
          <w:b/>
          <w:sz w:val="30"/>
          <w:szCs w:val="30"/>
        </w:rPr>
        <w:t>7</w:t>
      </w:r>
      <w:r w:rsidRPr="00283894">
        <w:rPr>
          <w:rFonts w:ascii="楷体" w:eastAsia="楷体" w:hAnsi="楷体" w:hint="eastAsia"/>
          <w:b/>
          <w:sz w:val="30"/>
          <w:szCs w:val="30"/>
        </w:rPr>
        <w:t>﹞</w:t>
      </w:r>
      <w:r w:rsidR="00283894" w:rsidRPr="00283894">
        <w:rPr>
          <w:rFonts w:ascii="楷体" w:eastAsia="楷体" w:hAnsi="楷体"/>
          <w:b/>
          <w:sz w:val="30"/>
          <w:szCs w:val="30"/>
        </w:rPr>
        <w:t>16</w:t>
      </w:r>
      <w:r w:rsidRPr="00283894">
        <w:rPr>
          <w:rFonts w:ascii="楷体" w:eastAsia="楷体" w:hAnsi="楷体" w:hint="eastAsia"/>
          <w:b/>
          <w:sz w:val="30"/>
          <w:szCs w:val="30"/>
        </w:rPr>
        <w:t>号</w:t>
      </w:r>
    </w:p>
    <w:p w:rsidR="00DE7CB8" w:rsidRPr="00A65F63" w:rsidRDefault="00DE7CB8">
      <w:pPr>
        <w:tabs>
          <w:tab w:val="left" w:pos="2745"/>
        </w:tabs>
        <w:jc w:val="left"/>
        <w:rPr>
          <w:sz w:val="32"/>
          <w:szCs w:val="32"/>
        </w:rPr>
      </w:pPr>
    </w:p>
    <w:p w:rsidR="00DE7CB8" w:rsidRPr="00A65F63" w:rsidRDefault="00DE7CB8">
      <w:pPr>
        <w:rPr>
          <w:sz w:val="32"/>
          <w:szCs w:val="32"/>
        </w:rPr>
      </w:pPr>
    </w:p>
    <w:p w:rsidR="00283894" w:rsidRDefault="00C36246">
      <w:pPr>
        <w:jc w:val="center"/>
        <w:rPr>
          <w:rFonts w:ascii="黑体" w:eastAsia="黑体" w:hAnsi="黑体"/>
          <w:sz w:val="44"/>
          <w:szCs w:val="44"/>
        </w:rPr>
      </w:pPr>
      <w:r w:rsidRPr="00283894">
        <w:rPr>
          <w:rFonts w:ascii="黑体" w:eastAsia="黑体" w:hAnsi="黑体" w:hint="eastAsia"/>
          <w:sz w:val="44"/>
          <w:szCs w:val="44"/>
        </w:rPr>
        <w:t>关于表彰201</w:t>
      </w:r>
      <w:r w:rsidR="00283894">
        <w:rPr>
          <w:rFonts w:ascii="黑体" w:eastAsia="黑体" w:hAnsi="黑体"/>
          <w:sz w:val="44"/>
          <w:szCs w:val="44"/>
        </w:rPr>
        <w:t>7</w:t>
      </w:r>
      <w:r w:rsidRPr="00283894">
        <w:rPr>
          <w:rFonts w:ascii="黑体" w:eastAsia="黑体" w:hAnsi="黑体" w:hint="eastAsia"/>
          <w:sz w:val="44"/>
          <w:szCs w:val="44"/>
        </w:rPr>
        <w:t>年全国科技活动周暨</w:t>
      </w:r>
    </w:p>
    <w:p w:rsidR="00283894" w:rsidRDefault="00C36246">
      <w:pPr>
        <w:jc w:val="center"/>
        <w:rPr>
          <w:rFonts w:ascii="黑体" w:eastAsia="黑体" w:hAnsi="黑体"/>
          <w:sz w:val="44"/>
          <w:szCs w:val="44"/>
        </w:rPr>
      </w:pPr>
      <w:r w:rsidRPr="00283894">
        <w:rPr>
          <w:rFonts w:ascii="黑体" w:eastAsia="黑体" w:hAnsi="黑体" w:hint="eastAsia"/>
          <w:sz w:val="44"/>
          <w:szCs w:val="44"/>
        </w:rPr>
        <w:t>江苏省第二十</w:t>
      </w:r>
      <w:r w:rsidR="00283894">
        <w:rPr>
          <w:rFonts w:ascii="黑体" w:eastAsia="黑体" w:hAnsi="黑体" w:hint="eastAsia"/>
          <w:sz w:val="44"/>
          <w:szCs w:val="44"/>
        </w:rPr>
        <w:t>九</w:t>
      </w:r>
      <w:r w:rsidRPr="00283894">
        <w:rPr>
          <w:rFonts w:ascii="黑体" w:eastAsia="黑体" w:hAnsi="黑体" w:hint="eastAsia"/>
          <w:sz w:val="44"/>
          <w:szCs w:val="44"/>
        </w:rPr>
        <w:t>届科普宣传周</w:t>
      </w:r>
    </w:p>
    <w:p w:rsidR="00DE7CB8" w:rsidRPr="00283894" w:rsidRDefault="00C36246">
      <w:pPr>
        <w:jc w:val="center"/>
        <w:rPr>
          <w:rFonts w:ascii="黑体" w:eastAsia="黑体" w:hAnsi="黑体"/>
          <w:b/>
          <w:sz w:val="44"/>
          <w:szCs w:val="44"/>
        </w:rPr>
      </w:pPr>
      <w:r w:rsidRPr="00283894">
        <w:rPr>
          <w:rFonts w:ascii="黑体" w:eastAsia="黑体" w:hAnsi="黑体" w:hint="eastAsia"/>
          <w:sz w:val="44"/>
          <w:szCs w:val="44"/>
        </w:rPr>
        <w:t>先进集体、先进个人的决定</w:t>
      </w:r>
    </w:p>
    <w:p w:rsidR="00283894" w:rsidRDefault="00283894" w:rsidP="00C36246">
      <w:pPr>
        <w:rPr>
          <w:rFonts w:ascii="仿宋" w:eastAsia="仿宋" w:hAnsi="仿宋"/>
          <w:sz w:val="32"/>
          <w:szCs w:val="32"/>
        </w:rPr>
      </w:pPr>
    </w:p>
    <w:p w:rsidR="00C36246" w:rsidRPr="00C36246" w:rsidRDefault="00C36246" w:rsidP="00C36246">
      <w:pPr>
        <w:rPr>
          <w:rFonts w:ascii="仿宋" w:eastAsia="仿宋" w:hAnsi="仿宋"/>
          <w:sz w:val="32"/>
          <w:szCs w:val="32"/>
        </w:rPr>
      </w:pPr>
      <w:r w:rsidRPr="00C36246">
        <w:rPr>
          <w:rFonts w:ascii="仿宋" w:eastAsia="仿宋" w:hAnsi="仿宋" w:hint="eastAsia"/>
          <w:sz w:val="32"/>
          <w:szCs w:val="32"/>
        </w:rPr>
        <w:t>各会员单位：</w:t>
      </w:r>
    </w:p>
    <w:p w:rsidR="00C36246" w:rsidRPr="00C36246" w:rsidRDefault="00C36246" w:rsidP="0028389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36246">
        <w:rPr>
          <w:rFonts w:ascii="仿宋" w:eastAsia="仿宋" w:hAnsi="仿宋" w:hint="eastAsia"/>
          <w:sz w:val="32"/>
          <w:szCs w:val="32"/>
        </w:rPr>
        <w:t>今年科普宣传周活动期间，各单位根据江苏省科普场馆协会《关于参加201</w:t>
      </w:r>
      <w:r w:rsidR="00283894">
        <w:rPr>
          <w:rFonts w:ascii="仿宋" w:eastAsia="仿宋" w:hAnsi="仿宋"/>
          <w:sz w:val="32"/>
          <w:szCs w:val="32"/>
        </w:rPr>
        <w:t>7</w:t>
      </w:r>
      <w:r w:rsidRPr="00C36246">
        <w:rPr>
          <w:rFonts w:ascii="仿宋" w:eastAsia="仿宋" w:hAnsi="仿宋" w:hint="eastAsia"/>
          <w:sz w:val="32"/>
          <w:szCs w:val="32"/>
        </w:rPr>
        <w:t>年全国科技活动</w:t>
      </w:r>
      <w:r w:rsidR="007D602B">
        <w:rPr>
          <w:rFonts w:ascii="仿宋" w:eastAsia="仿宋" w:hAnsi="仿宋" w:hint="eastAsia"/>
          <w:sz w:val="32"/>
          <w:szCs w:val="32"/>
        </w:rPr>
        <w:t>周</w:t>
      </w:r>
      <w:r w:rsidRPr="00C36246">
        <w:rPr>
          <w:rFonts w:ascii="仿宋" w:eastAsia="仿宋" w:hAnsi="仿宋" w:hint="eastAsia"/>
          <w:sz w:val="32"/>
          <w:szCs w:val="32"/>
        </w:rPr>
        <w:t>暨江苏省第二十</w:t>
      </w:r>
      <w:r w:rsidR="00283894">
        <w:rPr>
          <w:rFonts w:ascii="仿宋" w:eastAsia="仿宋" w:hAnsi="仿宋" w:hint="eastAsia"/>
          <w:sz w:val="32"/>
          <w:szCs w:val="32"/>
        </w:rPr>
        <w:t>九</w:t>
      </w:r>
      <w:r w:rsidRPr="00C36246">
        <w:rPr>
          <w:rFonts w:ascii="仿宋" w:eastAsia="仿宋" w:hAnsi="仿宋" w:hint="eastAsia"/>
          <w:sz w:val="32"/>
          <w:szCs w:val="32"/>
        </w:rPr>
        <w:t>届科普宣传周活动的通知》（苏科馆协发[201</w:t>
      </w:r>
      <w:r w:rsidR="00283894">
        <w:rPr>
          <w:rFonts w:ascii="仿宋" w:eastAsia="仿宋" w:hAnsi="仿宋"/>
          <w:sz w:val="32"/>
          <w:szCs w:val="32"/>
        </w:rPr>
        <w:t>7</w:t>
      </w:r>
      <w:r w:rsidRPr="00C36246">
        <w:rPr>
          <w:rFonts w:ascii="仿宋" w:eastAsia="仿宋" w:hAnsi="仿宋" w:hint="eastAsia"/>
          <w:sz w:val="32"/>
          <w:szCs w:val="32"/>
        </w:rPr>
        <w:t>]</w:t>
      </w:r>
      <w:r w:rsidR="00283894">
        <w:rPr>
          <w:rFonts w:ascii="仿宋" w:eastAsia="仿宋" w:hAnsi="仿宋"/>
          <w:sz w:val="32"/>
          <w:szCs w:val="32"/>
        </w:rPr>
        <w:t>9</w:t>
      </w:r>
      <w:r w:rsidRPr="00C36246">
        <w:rPr>
          <w:rFonts w:ascii="仿宋" w:eastAsia="仿宋" w:hAnsi="仿宋" w:hint="eastAsia"/>
          <w:sz w:val="32"/>
          <w:szCs w:val="32"/>
        </w:rPr>
        <w:t>号）文件精神，围绕“</w:t>
      </w:r>
      <w:r w:rsidR="00283894" w:rsidRPr="00283894">
        <w:rPr>
          <w:rFonts w:ascii="仿宋" w:eastAsia="仿宋" w:hAnsi="仿宋" w:hint="eastAsia"/>
          <w:sz w:val="32"/>
          <w:szCs w:val="32"/>
        </w:rPr>
        <w:t>科技强国 创新圆梦</w:t>
      </w:r>
      <w:r w:rsidR="007D602B">
        <w:rPr>
          <w:rFonts w:ascii="仿宋" w:eastAsia="仿宋" w:hAnsi="仿宋" w:hint="eastAsia"/>
          <w:sz w:val="32"/>
          <w:szCs w:val="32"/>
        </w:rPr>
        <w:t>”活动主题，</w:t>
      </w:r>
      <w:r w:rsidR="004357EC">
        <w:rPr>
          <w:rFonts w:ascii="仿宋" w:eastAsia="仿宋" w:hAnsi="仿宋" w:hint="eastAsia"/>
          <w:sz w:val="32"/>
          <w:szCs w:val="32"/>
        </w:rPr>
        <w:t>开展了</w:t>
      </w:r>
      <w:r w:rsidR="007D602B">
        <w:rPr>
          <w:rFonts w:ascii="仿宋" w:eastAsia="仿宋" w:hAnsi="仿宋" w:hint="eastAsia"/>
          <w:sz w:val="32"/>
          <w:szCs w:val="32"/>
        </w:rPr>
        <w:t>一系列</w:t>
      </w:r>
      <w:r w:rsidRPr="00C36246">
        <w:rPr>
          <w:rFonts w:ascii="仿宋" w:eastAsia="仿宋" w:hAnsi="仿宋" w:hint="eastAsia"/>
          <w:sz w:val="32"/>
          <w:szCs w:val="32"/>
        </w:rPr>
        <w:t>富有特色、</w:t>
      </w:r>
      <w:r w:rsidR="007D602B">
        <w:rPr>
          <w:rFonts w:ascii="仿宋" w:eastAsia="仿宋" w:hAnsi="仿宋" w:hint="eastAsia"/>
          <w:sz w:val="32"/>
          <w:szCs w:val="32"/>
        </w:rPr>
        <w:t>内容新颖</w:t>
      </w:r>
      <w:r w:rsidRPr="00C36246">
        <w:rPr>
          <w:rFonts w:ascii="仿宋" w:eastAsia="仿宋" w:hAnsi="仿宋" w:hint="eastAsia"/>
          <w:sz w:val="32"/>
          <w:szCs w:val="32"/>
        </w:rPr>
        <w:t>、贴近公众、</w:t>
      </w:r>
      <w:r w:rsidR="007D602B">
        <w:rPr>
          <w:rFonts w:ascii="仿宋" w:eastAsia="仿宋" w:hAnsi="仿宋" w:hint="eastAsia"/>
          <w:sz w:val="32"/>
          <w:szCs w:val="32"/>
        </w:rPr>
        <w:t>影响广泛</w:t>
      </w:r>
      <w:r w:rsidRPr="00C36246">
        <w:rPr>
          <w:rFonts w:ascii="仿宋" w:eastAsia="仿宋" w:hAnsi="仿宋" w:hint="eastAsia"/>
          <w:sz w:val="32"/>
          <w:szCs w:val="32"/>
        </w:rPr>
        <w:t>的科普活动</w:t>
      </w:r>
      <w:r w:rsidR="007D602B">
        <w:rPr>
          <w:rFonts w:ascii="仿宋" w:eastAsia="仿宋" w:hAnsi="仿宋" w:hint="eastAsia"/>
          <w:sz w:val="32"/>
          <w:szCs w:val="32"/>
        </w:rPr>
        <w:t>，取得</w:t>
      </w:r>
      <w:r w:rsidR="007D602B">
        <w:rPr>
          <w:rFonts w:ascii="仿宋" w:eastAsia="仿宋" w:hAnsi="仿宋"/>
          <w:sz w:val="32"/>
          <w:szCs w:val="32"/>
        </w:rPr>
        <w:t>了显著成效。</w:t>
      </w:r>
    </w:p>
    <w:p w:rsidR="00C36246" w:rsidRPr="00C36246" w:rsidRDefault="00CF7CEA" w:rsidP="00C3624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为总结经验，表彰先进，在各单位自愿申报的基础上</w:t>
      </w:r>
      <w:r w:rsidR="00C36246" w:rsidRPr="00C36246">
        <w:rPr>
          <w:rFonts w:ascii="仿宋" w:eastAsia="仿宋" w:hAnsi="仿宋" w:hint="eastAsia"/>
          <w:sz w:val="32"/>
          <w:szCs w:val="32"/>
        </w:rPr>
        <w:t>，经</w:t>
      </w:r>
      <w:r>
        <w:rPr>
          <w:rFonts w:ascii="仿宋" w:eastAsia="仿宋" w:hAnsi="仿宋" w:hint="eastAsia"/>
          <w:sz w:val="32"/>
          <w:szCs w:val="32"/>
        </w:rPr>
        <w:t>协会</w:t>
      </w:r>
      <w:r w:rsidR="00C36246" w:rsidRPr="00C36246">
        <w:rPr>
          <w:rFonts w:ascii="仿宋" w:eastAsia="仿宋" w:hAnsi="仿宋" w:hint="eastAsia"/>
          <w:sz w:val="32"/>
          <w:szCs w:val="32"/>
        </w:rPr>
        <w:t>组织专家评审小组认真评选</w:t>
      </w:r>
      <w:r w:rsidR="003E3F25">
        <w:rPr>
          <w:rFonts w:ascii="仿宋" w:eastAsia="仿宋" w:hAnsi="仿宋" w:hint="eastAsia"/>
          <w:sz w:val="32"/>
          <w:szCs w:val="32"/>
        </w:rPr>
        <w:t>及</w:t>
      </w:r>
      <w:r w:rsidR="00C36246" w:rsidRPr="00C36246">
        <w:rPr>
          <w:rFonts w:ascii="仿宋" w:eastAsia="仿宋" w:hAnsi="仿宋" w:hint="eastAsia"/>
          <w:sz w:val="32"/>
          <w:szCs w:val="32"/>
        </w:rPr>
        <w:t>上网公示，</w:t>
      </w:r>
      <w:r w:rsidR="00665C38">
        <w:rPr>
          <w:rFonts w:ascii="仿宋" w:eastAsia="仿宋" w:hAnsi="仿宋" w:hint="eastAsia"/>
          <w:sz w:val="32"/>
          <w:szCs w:val="32"/>
        </w:rPr>
        <w:t>并</w:t>
      </w:r>
      <w:r w:rsidR="003E3F25">
        <w:rPr>
          <w:rFonts w:ascii="仿宋" w:eastAsia="仿宋" w:hAnsi="仿宋" w:hint="eastAsia"/>
          <w:sz w:val="32"/>
          <w:szCs w:val="32"/>
        </w:rPr>
        <w:t>报</w:t>
      </w:r>
      <w:r w:rsidR="003E3F25">
        <w:rPr>
          <w:rFonts w:ascii="仿宋" w:eastAsia="仿宋" w:hAnsi="仿宋"/>
          <w:sz w:val="32"/>
          <w:szCs w:val="32"/>
        </w:rPr>
        <w:t>常务理事会批准，</w:t>
      </w:r>
      <w:r w:rsidR="00C36246" w:rsidRPr="00C36246">
        <w:rPr>
          <w:rFonts w:ascii="仿宋" w:eastAsia="仿宋" w:hAnsi="仿宋" w:hint="eastAsia"/>
          <w:sz w:val="32"/>
          <w:szCs w:val="32"/>
        </w:rPr>
        <w:t>决定授予</w:t>
      </w:r>
      <w:r w:rsidR="00665C38">
        <w:rPr>
          <w:rFonts w:ascii="仿宋" w:eastAsia="仿宋" w:hAnsi="仿宋" w:hint="eastAsia"/>
          <w:sz w:val="32"/>
          <w:szCs w:val="32"/>
        </w:rPr>
        <w:t>无锡博物院</w:t>
      </w:r>
      <w:r w:rsidR="00C36246" w:rsidRPr="00C36246">
        <w:rPr>
          <w:rFonts w:ascii="仿宋" w:eastAsia="仿宋" w:hAnsi="仿宋" w:hint="eastAsia"/>
          <w:sz w:val="32"/>
          <w:szCs w:val="32"/>
        </w:rPr>
        <w:t>等1</w:t>
      </w:r>
      <w:r w:rsidR="00283894">
        <w:rPr>
          <w:rFonts w:ascii="仿宋" w:eastAsia="仿宋" w:hAnsi="仿宋"/>
          <w:sz w:val="32"/>
          <w:szCs w:val="32"/>
        </w:rPr>
        <w:t>2</w:t>
      </w:r>
      <w:r w:rsidR="00C36246" w:rsidRPr="00C36246">
        <w:rPr>
          <w:rFonts w:ascii="仿宋" w:eastAsia="仿宋" w:hAnsi="仿宋" w:hint="eastAsia"/>
          <w:sz w:val="32"/>
          <w:szCs w:val="32"/>
        </w:rPr>
        <w:t>个单位、</w:t>
      </w:r>
      <w:r w:rsidR="00665C38">
        <w:rPr>
          <w:rFonts w:ascii="仿宋" w:eastAsia="仿宋" w:hAnsi="仿宋" w:hint="eastAsia"/>
          <w:sz w:val="32"/>
          <w:szCs w:val="32"/>
        </w:rPr>
        <w:t>王科</w:t>
      </w:r>
      <w:r w:rsidR="00665C38">
        <w:rPr>
          <w:rFonts w:ascii="仿宋" w:eastAsia="仿宋" w:hAnsi="仿宋"/>
          <w:sz w:val="32"/>
          <w:szCs w:val="32"/>
        </w:rPr>
        <w:t>超</w:t>
      </w:r>
      <w:r w:rsidR="00C36246" w:rsidRPr="00C36246">
        <w:rPr>
          <w:rFonts w:ascii="仿宋" w:eastAsia="仿宋" w:hAnsi="仿宋" w:hint="eastAsia"/>
          <w:sz w:val="32"/>
          <w:szCs w:val="32"/>
        </w:rPr>
        <w:t>等1</w:t>
      </w:r>
      <w:r w:rsidR="00283894">
        <w:rPr>
          <w:rFonts w:ascii="仿宋" w:eastAsia="仿宋" w:hAnsi="仿宋"/>
          <w:sz w:val="32"/>
          <w:szCs w:val="32"/>
        </w:rPr>
        <w:t>6</w:t>
      </w:r>
      <w:r w:rsidR="00C36246" w:rsidRPr="00C36246">
        <w:rPr>
          <w:rFonts w:ascii="仿宋" w:eastAsia="仿宋" w:hAnsi="仿宋" w:hint="eastAsia"/>
          <w:sz w:val="32"/>
          <w:szCs w:val="32"/>
        </w:rPr>
        <w:t>名同志为201</w:t>
      </w:r>
      <w:r w:rsidR="00283894">
        <w:rPr>
          <w:rFonts w:ascii="仿宋" w:eastAsia="仿宋" w:hAnsi="仿宋"/>
          <w:sz w:val="32"/>
          <w:szCs w:val="32"/>
        </w:rPr>
        <w:t>7</w:t>
      </w:r>
      <w:r w:rsidR="00C36246" w:rsidRPr="00C36246">
        <w:rPr>
          <w:rFonts w:ascii="仿宋" w:eastAsia="仿宋" w:hAnsi="仿宋" w:hint="eastAsia"/>
          <w:sz w:val="32"/>
          <w:szCs w:val="32"/>
        </w:rPr>
        <w:t>年全国科技活动周暨江苏省第二十</w:t>
      </w:r>
      <w:r w:rsidR="00283894">
        <w:rPr>
          <w:rFonts w:ascii="仿宋" w:eastAsia="仿宋" w:hAnsi="仿宋" w:hint="eastAsia"/>
          <w:sz w:val="32"/>
          <w:szCs w:val="32"/>
        </w:rPr>
        <w:t>九</w:t>
      </w:r>
      <w:r w:rsidR="00C36246" w:rsidRPr="00C36246">
        <w:rPr>
          <w:rFonts w:ascii="仿宋" w:eastAsia="仿宋" w:hAnsi="仿宋" w:hint="eastAsia"/>
          <w:sz w:val="32"/>
          <w:szCs w:val="32"/>
        </w:rPr>
        <w:t>届科普宣传周先进集体、先进个人称号。</w:t>
      </w:r>
    </w:p>
    <w:p w:rsidR="00C36246" w:rsidRPr="00C36246" w:rsidRDefault="004357EC" w:rsidP="00C3624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希望受表彰的单位和个人再接再厉，继续发挥</w:t>
      </w:r>
      <w:r w:rsidR="003E3F25">
        <w:rPr>
          <w:rFonts w:ascii="仿宋" w:eastAsia="仿宋" w:hAnsi="仿宋" w:hint="eastAsia"/>
          <w:sz w:val="32"/>
          <w:szCs w:val="32"/>
        </w:rPr>
        <w:t>在</w:t>
      </w:r>
      <w:r w:rsidR="003E3F25">
        <w:rPr>
          <w:rFonts w:ascii="仿宋" w:eastAsia="仿宋" w:hAnsi="仿宋"/>
          <w:sz w:val="32"/>
          <w:szCs w:val="32"/>
        </w:rPr>
        <w:t>大型</w:t>
      </w:r>
      <w:r w:rsidR="003E3F25">
        <w:rPr>
          <w:rFonts w:ascii="仿宋" w:eastAsia="仿宋" w:hAnsi="仿宋" w:hint="eastAsia"/>
          <w:sz w:val="32"/>
          <w:szCs w:val="32"/>
        </w:rPr>
        <w:t>科普活动</w:t>
      </w:r>
      <w:r w:rsidR="003E3F25">
        <w:rPr>
          <w:rFonts w:ascii="仿宋" w:eastAsia="仿宋" w:hAnsi="仿宋"/>
          <w:sz w:val="32"/>
          <w:szCs w:val="32"/>
        </w:rPr>
        <w:t>中的示范带</w:t>
      </w:r>
      <w:r w:rsidR="00CF7CEA">
        <w:rPr>
          <w:rFonts w:ascii="仿宋" w:eastAsia="仿宋" w:hAnsi="仿宋" w:hint="eastAsia"/>
          <w:sz w:val="32"/>
          <w:szCs w:val="32"/>
        </w:rPr>
        <w:t>动作用。希望其他</w:t>
      </w:r>
      <w:r w:rsidR="003E3F25">
        <w:rPr>
          <w:rFonts w:ascii="仿宋" w:eastAsia="仿宋" w:hAnsi="仿宋" w:hint="eastAsia"/>
          <w:sz w:val="32"/>
          <w:szCs w:val="32"/>
        </w:rPr>
        <w:t>会员单位和广大会员，</w:t>
      </w:r>
      <w:r w:rsidR="00C36246" w:rsidRPr="00C36246">
        <w:rPr>
          <w:rFonts w:ascii="仿宋" w:eastAsia="仿宋" w:hAnsi="仿宋" w:hint="eastAsia"/>
          <w:sz w:val="32"/>
          <w:szCs w:val="32"/>
        </w:rPr>
        <w:t>以受表彰的单位和个人为</w:t>
      </w:r>
      <w:r>
        <w:rPr>
          <w:rFonts w:ascii="仿宋" w:eastAsia="仿宋" w:hAnsi="仿宋" w:hint="eastAsia"/>
          <w:sz w:val="32"/>
          <w:szCs w:val="32"/>
        </w:rPr>
        <w:t>榜样</w:t>
      </w:r>
      <w:r w:rsidR="00C36246" w:rsidRPr="00C36246">
        <w:rPr>
          <w:rFonts w:ascii="仿宋" w:eastAsia="仿宋" w:hAnsi="仿宋" w:hint="eastAsia"/>
          <w:sz w:val="32"/>
          <w:szCs w:val="32"/>
        </w:rPr>
        <w:t>，</w:t>
      </w:r>
      <w:r w:rsidR="003E3F25">
        <w:rPr>
          <w:rFonts w:ascii="仿宋" w:eastAsia="仿宋" w:hAnsi="仿宋" w:hint="eastAsia"/>
          <w:sz w:val="32"/>
          <w:szCs w:val="32"/>
        </w:rPr>
        <w:t>积极参与</w:t>
      </w:r>
      <w:r w:rsidR="00C36246" w:rsidRPr="00C36246">
        <w:rPr>
          <w:rFonts w:ascii="仿宋" w:eastAsia="仿宋" w:hAnsi="仿宋" w:hint="eastAsia"/>
          <w:sz w:val="32"/>
          <w:szCs w:val="32"/>
        </w:rPr>
        <w:t>全省科普宣传周</w:t>
      </w:r>
      <w:r w:rsidR="003E3F25">
        <w:rPr>
          <w:rFonts w:ascii="仿宋" w:eastAsia="仿宋" w:hAnsi="仿宋" w:hint="eastAsia"/>
          <w:sz w:val="32"/>
          <w:szCs w:val="32"/>
        </w:rPr>
        <w:t>活动，精心策划</w:t>
      </w:r>
      <w:r w:rsidR="003E3F25">
        <w:rPr>
          <w:rFonts w:ascii="仿宋" w:eastAsia="仿宋" w:hAnsi="仿宋"/>
          <w:sz w:val="32"/>
          <w:szCs w:val="32"/>
        </w:rPr>
        <w:t>打造活动品牌</w:t>
      </w:r>
      <w:r w:rsidR="00C36246" w:rsidRPr="00C36246">
        <w:rPr>
          <w:rFonts w:ascii="仿宋" w:eastAsia="仿宋" w:hAnsi="仿宋" w:hint="eastAsia"/>
          <w:sz w:val="32"/>
          <w:szCs w:val="32"/>
        </w:rPr>
        <w:t>，</w:t>
      </w:r>
      <w:r w:rsidR="00CF7CEA">
        <w:rPr>
          <w:rFonts w:ascii="仿宋" w:eastAsia="仿宋" w:hAnsi="仿宋" w:hint="eastAsia"/>
          <w:sz w:val="32"/>
          <w:szCs w:val="32"/>
        </w:rPr>
        <w:t>为</w:t>
      </w:r>
      <w:r w:rsidR="003E3F25">
        <w:rPr>
          <w:rFonts w:ascii="仿宋" w:eastAsia="仿宋" w:hAnsi="仿宋" w:hint="eastAsia"/>
          <w:sz w:val="32"/>
          <w:szCs w:val="32"/>
        </w:rPr>
        <w:t>提高</w:t>
      </w:r>
      <w:r w:rsidR="00C36246" w:rsidRPr="00C36246">
        <w:rPr>
          <w:rFonts w:ascii="仿宋" w:eastAsia="仿宋" w:hAnsi="仿宋" w:hint="eastAsia"/>
          <w:sz w:val="32"/>
          <w:szCs w:val="32"/>
        </w:rPr>
        <w:t>科普场馆</w:t>
      </w:r>
      <w:r>
        <w:rPr>
          <w:rFonts w:ascii="仿宋" w:eastAsia="仿宋" w:hAnsi="仿宋"/>
          <w:sz w:val="32"/>
          <w:szCs w:val="32"/>
        </w:rPr>
        <w:t>社会影响力</w:t>
      </w:r>
      <w:r w:rsidR="003E3F25">
        <w:rPr>
          <w:rFonts w:ascii="仿宋" w:eastAsia="仿宋" w:hAnsi="仿宋" w:hint="eastAsia"/>
          <w:sz w:val="32"/>
          <w:szCs w:val="32"/>
        </w:rPr>
        <w:t>作出</w:t>
      </w:r>
      <w:r w:rsidR="003E3F25">
        <w:rPr>
          <w:rFonts w:ascii="仿宋" w:eastAsia="仿宋" w:hAnsi="仿宋"/>
          <w:sz w:val="32"/>
          <w:szCs w:val="32"/>
        </w:rPr>
        <w:t>应</w:t>
      </w:r>
      <w:r w:rsidR="003E3F25">
        <w:rPr>
          <w:rFonts w:ascii="仿宋" w:eastAsia="仿宋" w:hAnsi="仿宋" w:hint="eastAsia"/>
          <w:sz w:val="32"/>
          <w:szCs w:val="32"/>
        </w:rPr>
        <w:t>有</w:t>
      </w:r>
      <w:r w:rsidR="003E3F25">
        <w:rPr>
          <w:rFonts w:ascii="仿宋" w:eastAsia="仿宋" w:hAnsi="仿宋"/>
          <w:sz w:val="32"/>
          <w:szCs w:val="32"/>
        </w:rPr>
        <w:t>贡献</w:t>
      </w:r>
      <w:r w:rsidR="003E3F25">
        <w:rPr>
          <w:rFonts w:ascii="仿宋" w:eastAsia="仿宋" w:hAnsi="仿宋" w:hint="eastAsia"/>
          <w:sz w:val="32"/>
          <w:szCs w:val="32"/>
        </w:rPr>
        <w:t>。</w:t>
      </w:r>
    </w:p>
    <w:p w:rsidR="00C36246" w:rsidRPr="00C36246" w:rsidRDefault="00C36246" w:rsidP="00C36246">
      <w:pPr>
        <w:rPr>
          <w:rFonts w:ascii="仿宋" w:eastAsia="仿宋" w:hAnsi="仿宋"/>
          <w:sz w:val="32"/>
          <w:szCs w:val="32"/>
        </w:rPr>
      </w:pPr>
    </w:p>
    <w:p w:rsidR="00C36246" w:rsidRPr="00C36246" w:rsidRDefault="00C36246" w:rsidP="00C36246">
      <w:pPr>
        <w:rPr>
          <w:rFonts w:ascii="仿宋" w:eastAsia="仿宋" w:hAnsi="仿宋"/>
          <w:sz w:val="32"/>
          <w:szCs w:val="32"/>
        </w:rPr>
      </w:pPr>
      <w:r w:rsidRPr="00C36246">
        <w:rPr>
          <w:rFonts w:ascii="仿宋" w:eastAsia="仿宋" w:hAnsi="仿宋" w:hint="eastAsia"/>
          <w:sz w:val="32"/>
          <w:szCs w:val="32"/>
        </w:rPr>
        <w:t>附件：（一）201</w:t>
      </w:r>
      <w:r w:rsidR="00283894">
        <w:rPr>
          <w:rFonts w:ascii="仿宋" w:eastAsia="仿宋" w:hAnsi="仿宋"/>
          <w:sz w:val="32"/>
          <w:szCs w:val="32"/>
        </w:rPr>
        <w:t>7</w:t>
      </w:r>
      <w:r w:rsidRPr="00C36246">
        <w:rPr>
          <w:rFonts w:ascii="仿宋" w:eastAsia="仿宋" w:hAnsi="仿宋" w:hint="eastAsia"/>
          <w:sz w:val="32"/>
          <w:szCs w:val="32"/>
        </w:rPr>
        <w:t>年全国科技活动周暨江苏省第二十</w:t>
      </w:r>
      <w:r w:rsidR="00283894">
        <w:rPr>
          <w:rFonts w:ascii="仿宋" w:eastAsia="仿宋" w:hAnsi="仿宋" w:hint="eastAsia"/>
          <w:sz w:val="32"/>
          <w:szCs w:val="32"/>
        </w:rPr>
        <w:t>九</w:t>
      </w:r>
      <w:r w:rsidRPr="00C36246">
        <w:rPr>
          <w:rFonts w:ascii="仿宋" w:eastAsia="仿宋" w:hAnsi="仿宋" w:hint="eastAsia"/>
          <w:sz w:val="32"/>
          <w:szCs w:val="32"/>
        </w:rPr>
        <w:t>届</w:t>
      </w:r>
    </w:p>
    <w:p w:rsidR="00C36246" w:rsidRPr="00C36246" w:rsidRDefault="00C36246" w:rsidP="00C36246">
      <w:pPr>
        <w:ind w:firstLineChars="550" w:firstLine="1760"/>
        <w:rPr>
          <w:rFonts w:ascii="仿宋" w:eastAsia="仿宋" w:hAnsi="仿宋"/>
          <w:sz w:val="32"/>
          <w:szCs w:val="32"/>
        </w:rPr>
      </w:pPr>
      <w:r w:rsidRPr="00C36246">
        <w:rPr>
          <w:rFonts w:ascii="仿宋" w:eastAsia="仿宋" w:hAnsi="仿宋" w:hint="eastAsia"/>
          <w:sz w:val="32"/>
          <w:szCs w:val="32"/>
        </w:rPr>
        <w:t>科普宣传周先进集体名单</w:t>
      </w:r>
    </w:p>
    <w:p w:rsidR="00C36246" w:rsidRPr="00C36246" w:rsidRDefault="00C36246" w:rsidP="00C36246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C36246">
        <w:rPr>
          <w:rFonts w:ascii="仿宋" w:eastAsia="仿宋" w:hAnsi="仿宋" w:hint="eastAsia"/>
          <w:sz w:val="32"/>
          <w:szCs w:val="32"/>
        </w:rPr>
        <w:t>（二）201</w:t>
      </w:r>
      <w:r w:rsidR="00283894">
        <w:rPr>
          <w:rFonts w:ascii="仿宋" w:eastAsia="仿宋" w:hAnsi="仿宋"/>
          <w:sz w:val="32"/>
          <w:szCs w:val="32"/>
        </w:rPr>
        <w:t>7</w:t>
      </w:r>
      <w:r w:rsidRPr="00C36246">
        <w:rPr>
          <w:rFonts w:ascii="仿宋" w:eastAsia="仿宋" w:hAnsi="仿宋" w:hint="eastAsia"/>
          <w:sz w:val="32"/>
          <w:szCs w:val="32"/>
        </w:rPr>
        <w:t>年全国科技活动周暨江苏省第二十</w:t>
      </w:r>
      <w:r w:rsidR="00283894">
        <w:rPr>
          <w:rFonts w:ascii="仿宋" w:eastAsia="仿宋" w:hAnsi="仿宋" w:hint="eastAsia"/>
          <w:sz w:val="32"/>
          <w:szCs w:val="32"/>
        </w:rPr>
        <w:t>九</w:t>
      </w:r>
      <w:r w:rsidRPr="00C36246">
        <w:rPr>
          <w:rFonts w:ascii="仿宋" w:eastAsia="仿宋" w:hAnsi="仿宋" w:hint="eastAsia"/>
          <w:sz w:val="32"/>
          <w:szCs w:val="32"/>
        </w:rPr>
        <w:t>届</w:t>
      </w:r>
    </w:p>
    <w:p w:rsidR="00C36246" w:rsidRDefault="00C36246" w:rsidP="00C36246">
      <w:pPr>
        <w:ind w:firstLineChars="550" w:firstLine="1760"/>
        <w:rPr>
          <w:rFonts w:ascii="仿宋" w:eastAsia="仿宋" w:hAnsi="仿宋"/>
          <w:sz w:val="32"/>
          <w:szCs w:val="32"/>
        </w:rPr>
      </w:pPr>
      <w:r w:rsidRPr="00C36246">
        <w:rPr>
          <w:rFonts w:ascii="仿宋" w:eastAsia="仿宋" w:hAnsi="仿宋" w:hint="eastAsia"/>
          <w:sz w:val="32"/>
          <w:szCs w:val="32"/>
        </w:rPr>
        <w:t>科普宣传周先进个人名单</w:t>
      </w:r>
    </w:p>
    <w:p w:rsidR="00C36246" w:rsidRPr="00C36246" w:rsidRDefault="00C36246" w:rsidP="00C36246">
      <w:pPr>
        <w:ind w:firstLineChars="550" w:firstLine="1760"/>
        <w:rPr>
          <w:rFonts w:ascii="仿宋" w:eastAsia="仿宋" w:hAnsi="仿宋"/>
          <w:sz w:val="32"/>
          <w:szCs w:val="32"/>
        </w:rPr>
      </w:pPr>
    </w:p>
    <w:p w:rsidR="00C36246" w:rsidRDefault="00C36246" w:rsidP="00C36246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江苏省</w:t>
      </w:r>
      <w:r>
        <w:rPr>
          <w:rFonts w:ascii="仿宋" w:eastAsia="仿宋" w:hAnsi="仿宋"/>
          <w:sz w:val="32"/>
          <w:szCs w:val="32"/>
        </w:rPr>
        <w:t>科普场馆协会</w:t>
      </w:r>
      <w:r w:rsidRPr="00C36246"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r w:rsidRPr="00C36246"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C36246">
        <w:rPr>
          <w:rFonts w:ascii="仿宋" w:eastAsia="仿宋" w:hAnsi="仿宋" w:hint="eastAsia"/>
          <w:sz w:val="32"/>
          <w:szCs w:val="32"/>
        </w:rPr>
        <w:t>201</w:t>
      </w:r>
      <w:r w:rsidR="00283894">
        <w:rPr>
          <w:rFonts w:ascii="仿宋" w:eastAsia="仿宋" w:hAnsi="仿宋"/>
          <w:sz w:val="32"/>
          <w:szCs w:val="32"/>
        </w:rPr>
        <w:t>7</w:t>
      </w:r>
      <w:r w:rsidRPr="00C36246">
        <w:rPr>
          <w:rFonts w:ascii="仿宋" w:eastAsia="仿宋" w:hAnsi="仿宋" w:hint="eastAsia"/>
          <w:sz w:val="32"/>
          <w:szCs w:val="32"/>
        </w:rPr>
        <w:t>年</w:t>
      </w:r>
      <w:r w:rsidR="00697F02">
        <w:rPr>
          <w:rFonts w:ascii="仿宋" w:eastAsia="仿宋" w:hAnsi="仿宋"/>
          <w:sz w:val="32"/>
          <w:szCs w:val="32"/>
        </w:rPr>
        <w:t>7</w:t>
      </w:r>
      <w:r w:rsidRPr="00C36246">
        <w:rPr>
          <w:rFonts w:ascii="仿宋" w:eastAsia="仿宋" w:hAnsi="仿宋" w:hint="eastAsia"/>
          <w:sz w:val="32"/>
          <w:szCs w:val="32"/>
        </w:rPr>
        <w:t>月</w:t>
      </w:r>
      <w:r w:rsidR="00697F02">
        <w:rPr>
          <w:rFonts w:ascii="仿宋" w:eastAsia="仿宋" w:hAnsi="仿宋"/>
          <w:sz w:val="32"/>
          <w:szCs w:val="32"/>
        </w:rPr>
        <w:t>1</w:t>
      </w:r>
      <w:r w:rsidR="00283894">
        <w:rPr>
          <w:rFonts w:ascii="仿宋" w:eastAsia="仿宋" w:hAnsi="仿宋"/>
          <w:sz w:val="32"/>
          <w:szCs w:val="32"/>
        </w:rPr>
        <w:t>4</w:t>
      </w:r>
      <w:r w:rsidRPr="00C36246">
        <w:rPr>
          <w:rFonts w:ascii="仿宋" w:eastAsia="仿宋" w:hAnsi="仿宋" w:hint="eastAsia"/>
          <w:sz w:val="32"/>
          <w:szCs w:val="32"/>
        </w:rPr>
        <w:t>日</w:t>
      </w:r>
    </w:p>
    <w:p w:rsidR="00C36246" w:rsidRDefault="00C36246" w:rsidP="00C36246">
      <w:pPr>
        <w:jc w:val="right"/>
        <w:rPr>
          <w:rFonts w:ascii="仿宋" w:eastAsia="仿宋" w:hAnsi="仿宋"/>
          <w:sz w:val="32"/>
          <w:szCs w:val="32"/>
        </w:rPr>
      </w:pPr>
    </w:p>
    <w:p w:rsidR="00C36246" w:rsidRDefault="00C36246" w:rsidP="00C36246">
      <w:pPr>
        <w:rPr>
          <w:rFonts w:ascii="仿宋" w:eastAsia="仿宋" w:hAnsi="仿宋"/>
          <w:sz w:val="32"/>
          <w:szCs w:val="32"/>
        </w:rPr>
      </w:pPr>
    </w:p>
    <w:p w:rsidR="00C36246" w:rsidRPr="00697F02" w:rsidRDefault="00C36246" w:rsidP="00C36246">
      <w:pPr>
        <w:rPr>
          <w:rFonts w:ascii="仿宋" w:eastAsia="仿宋" w:hAnsi="仿宋"/>
          <w:sz w:val="30"/>
          <w:szCs w:val="30"/>
        </w:rPr>
      </w:pPr>
    </w:p>
    <w:p w:rsidR="003E3F25" w:rsidRDefault="003E3F25" w:rsidP="00C36246">
      <w:pPr>
        <w:rPr>
          <w:rFonts w:ascii="仿宋" w:eastAsia="仿宋" w:hAnsi="仿宋"/>
          <w:sz w:val="30"/>
          <w:szCs w:val="30"/>
        </w:rPr>
      </w:pPr>
    </w:p>
    <w:p w:rsidR="003E3F25" w:rsidRDefault="003E3F25" w:rsidP="00C36246">
      <w:pPr>
        <w:rPr>
          <w:rFonts w:ascii="仿宋" w:eastAsia="仿宋" w:hAnsi="仿宋"/>
          <w:sz w:val="30"/>
          <w:szCs w:val="30"/>
        </w:rPr>
      </w:pPr>
    </w:p>
    <w:p w:rsidR="003E3F25" w:rsidRDefault="003E3F25" w:rsidP="00C36246">
      <w:pPr>
        <w:rPr>
          <w:rFonts w:ascii="仿宋" w:eastAsia="仿宋" w:hAnsi="仿宋"/>
          <w:sz w:val="30"/>
          <w:szCs w:val="30"/>
        </w:rPr>
      </w:pPr>
    </w:p>
    <w:p w:rsidR="003E3F25" w:rsidRDefault="003E3F25" w:rsidP="00C36246">
      <w:pPr>
        <w:rPr>
          <w:rFonts w:ascii="仿宋" w:eastAsia="仿宋" w:hAnsi="仿宋"/>
          <w:sz w:val="30"/>
          <w:szCs w:val="30"/>
        </w:rPr>
      </w:pPr>
    </w:p>
    <w:p w:rsidR="00394A30" w:rsidRDefault="00394A30" w:rsidP="00C36246">
      <w:pPr>
        <w:rPr>
          <w:rFonts w:ascii="仿宋" w:eastAsia="仿宋" w:hAnsi="仿宋"/>
          <w:sz w:val="30"/>
          <w:szCs w:val="30"/>
        </w:rPr>
      </w:pPr>
    </w:p>
    <w:p w:rsidR="00394A30" w:rsidRDefault="00394A30" w:rsidP="00C36246">
      <w:pPr>
        <w:rPr>
          <w:rFonts w:ascii="仿宋" w:eastAsia="仿宋" w:hAnsi="仿宋"/>
          <w:sz w:val="30"/>
          <w:szCs w:val="30"/>
        </w:rPr>
      </w:pPr>
    </w:p>
    <w:p w:rsidR="00C36246" w:rsidRPr="00C36246" w:rsidRDefault="000875D1" w:rsidP="00C36246">
      <w:pPr>
        <w:rPr>
          <w:rFonts w:ascii="仿宋" w:eastAsia="仿宋" w:hAnsi="仿宋"/>
          <w:sz w:val="30"/>
          <w:szCs w:val="30"/>
        </w:rPr>
      </w:pPr>
      <w:r w:rsidRPr="007B4DB7">
        <w:rPr>
          <w:rFonts w:ascii="仿宋" w:eastAsia="仿宋" w:hAnsi="仿宋" w:hint="eastAsia"/>
          <w:sz w:val="30"/>
          <w:szCs w:val="30"/>
        </w:rPr>
        <w:lastRenderedPageBreak/>
        <w:t>附件</w:t>
      </w:r>
      <w:r w:rsidR="00C36246">
        <w:rPr>
          <w:rFonts w:ascii="仿宋" w:eastAsia="仿宋" w:hAnsi="仿宋" w:hint="eastAsia"/>
          <w:sz w:val="30"/>
          <w:szCs w:val="30"/>
        </w:rPr>
        <w:t>（一</w:t>
      </w:r>
      <w:r w:rsidR="00C36246">
        <w:rPr>
          <w:rFonts w:ascii="仿宋" w:eastAsia="仿宋" w:hAnsi="仿宋"/>
          <w:sz w:val="30"/>
          <w:szCs w:val="30"/>
        </w:rPr>
        <w:t>）</w:t>
      </w:r>
      <w:r w:rsidR="00C36246">
        <w:rPr>
          <w:rFonts w:ascii="仿宋" w:eastAsia="仿宋" w:hAnsi="仿宋" w:hint="eastAsia"/>
          <w:sz w:val="30"/>
          <w:szCs w:val="30"/>
        </w:rPr>
        <w:t>：</w:t>
      </w:r>
    </w:p>
    <w:p w:rsidR="00C36246" w:rsidRPr="00C36246" w:rsidRDefault="00C36246" w:rsidP="00C36246">
      <w:pPr>
        <w:pStyle w:val="a7"/>
        <w:shd w:val="clear" w:color="auto" w:fill="FFFFFF"/>
        <w:spacing w:before="150" w:beforeAutospacing="0" w:after="150" w:afterAutospacing="0" w:line="360" w:lineRule="atLeast"/>
        <w:ind w:firstLine="480"/>
        <w:jc w:val="center"/>
        <w:rPr>
          <w:rFonts w:ascii="仿宋" w:eastAsia="仿宋" w:hAnsi="仿宋"/>
          <w:color w:val="444444"/>
          <w:sz w:val="30"/>
          <w:szCs w:val="30"/>
        </w:rPr>
      </w:pPr>
      <w:r w:rsidRPr="00C36246">
        <w:rPr>
          <w:rFonts w:ascii="仿宋" w:eastAsia="仿宋" w:hAnsi="仿宋" w:hint="eastAsia"/>
          <w:color w:val="444444"/>
          <w:sz w:val="30"/>
          <w:szCs w:val="30"/>
        </w:rPr>
        <w:t>201</w:t>
      </w:r>
      <w:r w:rsidR="00283894">
        <w:rPr>
          <w:rFonts w:ascii="仿宋" w:eastAsia="仿宋" w:hAnsi="仿宋"/>
          <w:color w:val="444444"/>
          <w:sz w:val="30"/>
          <w:szCs w:val="30"/>
        </w:rPr>
        <w:t>7</w:t>
      </w:r>
      <w:r w:rsidRPr="00C36246">
        <w:rPr>
          <w:rFonts w:ascii="仿宋" w:eastAsia="仿宋" w:hAnsi="仿宋" w:hint="eastAsia"/>
          <w:color w:val="444444"/>
          <w:sz w:val="30"/>
          <w:szCs w:val="30"/>
        </w:rPr>
        <w:t>年全国科技活动周暨江苏省</w:t>
      </w:r>
    </w:p>
    <w:p w:rsidR="00C36246" w:rsidRDefault="004A78F5" w:rsidP="00C36246">
      <w:pPr>
        <w:pStyle w:val="a7"/>
        <w:shd w:val="clear" w:color="auto" w:fill="FFFFFF"/>
        <w:spacing w:before="150" w:beforeAutospacing="0" w:after="150" w:afterAutospacing="0" w:line="360" w:lineRule="atLeast"/>
        <w:ind w:firstLine="480"/>
        <w:jc w:val="center"/>
        <w:rPr>
          <w:rFonts w:ascii="仿宋" w:eastAsia="仿宋" w:hAnsi="仿宋"/>
          <w:color w:val="444444"/>
          <w:sz w:val="30"/>
          <w:szCs w:val="30"/>
        </w:rPr>
      </w:pPr>
      <w:r>
        <w:rPr>
          <w:rFonts w:ascii="仿宋" w:eastAsia="仿宋" w:hAnsi="仿宋" w:hint="eastAsia"/>
          <w:color w:val="444444"/>
          <w:sz w:val="30"/>
          <w:szCs w:val="30"/>
        </w:rPr>
        <w:t>第二十</w:t>
      </w:r>
      <w:r w:rsidR="00283894">
        <w:rPr>
          <w:rFonts w:ascii="仿宋" w:eastAsia="仿宋" w:hAnsi="仿宋" w:hint="eastAsia"/>
          <w:color w:val="444444"/>
          <w:sz w:val="30"/>
          <w:szCs w:val="30"/>
        </w:rPr>
        <w:t>九</w:t>
      </w:r>
      <w:r>
        <w:rPr>
          <w:rFonts w:ascii="仿宋" w:eastAsia="仿宋" w:hAnsi="仿宋" w:hint="eastAsia"/>
          <w:color w:val="444444"/>
          <w:sz w:val="30"/>
          <w:szCs w:val="30"/>
        </w:rPr>
        <w:t>届科普宣传周活动先进集体</w:t>
      </w:r>
      <w:r w:rsidR="00C36246" w:rsidRPr="00C36246">
        <w:rPr>
          <w:rFonts w:ascii="仿宋" w:eastAsia="仿宋" w:hAnsi="仿宋" w:hint="eastAsia"/>
          <w:color w:val="444444"/>
          <w:sz w:val="30"/>
          <w:szCs w:val="30"/>
        </w:rPr>
        <w:t>名单</w:t>
      </w:r>
    </w:p>
    <w:p w:rsidR="00665C38" w:rsidRDefault="00665C38" w:rsidP="00283894">
      <w:pPr>
        <w:jc w:val="center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665C38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无锡博物院</w:t>
      </w:r>
    </w:p>
    <w:p w:rsidR="00283894" w:rsidRPr="00283894" w:rsidRDefault="00283894" w:rsidP="00283894">
      <w:pPr>
        <w:jc w:val="center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28389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南京古生物博物馆</w:t>
      </w:r>
    </w:p>
    <w:p w:rsidR="00283894" w:rsidRPr="00283894" w:rsidRDefault="00283894" w:rsidP="00283894">
      <w:pPr>
        <w:jc w:val="center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28389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南京中山植物园</w:t>
      </w:r>
    </w:p>
    <w:p w:rsidR="00283894" w:rsidRPr="00283894" w:rsidRDefault="00283894" w:rsidP="00283894">
      <w:pPr>
        <w:jc w:val="center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28389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盱眙县铁山寺天文科技馆</w:t>
      </w:r>
    </w:p>
    <w:p w:rsidR="00283894" w:rsidRPr="00283894" w:rsidRDefault="00283894" w:rsidP="00283894">
      <w:pPr>
        <w:jc w:val="center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28389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中科院紫金山天文台</w:t>
      </w:r>
    </w:p>
    <w:p w:rsidR="00283894" w:rsidRPr="00283894" w:rsidRDefault="00283894" w:rsidP="00283894">
      <w:pPr>
        <w:jc w:val="center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28389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扬州科技馆</w:t>
      </w:r>
    </w:p>
    <w:p w:rsidR="00283894" w:rsidRPr="00283894" w:rsidRDefault="00283894" w:rsidP="00283894">
      <w:pPr>
        <w:jc w:val="center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28389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江苏华明科教设备有限公司</w:t>
      </w:r>
    </w:p>
    <w:p w:rsidR="00283894" w:rsidRPr="00283894" w:rsidRDefault="00283894" w:rsidP="00283894">
      <w:pPr>
        <w:jc w:val="center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28389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淮安市动物园</w:t>
      </w:r>
    </w:p>
    <w:p w:rsidR="00283894" w:rsidRPr="00283894" w:rsidRDefault="00283894" w:rsidP="00283894">
      <w:pPr>
        <w:jc w:val="center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28389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苏州市动物园</w:t>
      </w:r>
    </w:p>
    <w:p w:rsidR="00283894" w:rsidRPr="00283894" w:rsidRDefault="00283894" w:rsidP="00283894">
      <w:pPr>
        <w:jc w:val="center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28389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盐城科技馆</w:t>
      </w:r>
    </w:p>
    <w:p w:rsidR="00283894" w:rsidRPr="00283894" w:rsidRDefault="00283894" w:rsidP="00283894">
      <w:pPr>
        <w:jc w:val="center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28389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宜兴科技馆</w:t>
      </w:r>
    </w:p>
    <w:p w:rsidR="00283894" w:rsidRPr="00283894" w:rsidRDefault="00283894" w:rsidP="00283894">
      <w:pPr>
        <w:jc w:val="center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28389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南京海底世界</w:t>
      </w:r>
    </w:p>
    <w:p w:rsidR="00F24D89" w:rsidRPr="00283894" w:rsidRDefault="00F24D89" w:rsidP="00C36246">
      <w:pPr>
        <w:rPr>
          <w:rFonts w:ascii="仿宋" w:eastAsia="仿宋" w:hAnsi="仿宋"/>
          <w:sz w:val="30"/>
          <w:szCs w:val="30"/>
        </w:rPr>
      </w:pPr>
    </w:p>
    <w:p w:rsidR="00F24D89" w:rsidRDefault="00F24D89" w:rsidP="00C36246">
      <w:pPr>
        <w:rPr>
          <w:rFonts w:ascii="仿宋" w:eastAsia="仿宋" w:hAnsi="仿宋"/>
          <w:sz w:val="30"/>
          <w:szCs w:val="30"/>
        </w:rPr>
      </w:pPr>
    </w:p>
    <w:p w:rsidR="00F24D89" w:rsidRDefault="00F24D89" w:rsidP="00C36246">
      <w:pPr>
        <w:rPr>
          <w:rFonts w:ascii="仿宋" w:eastAsia="仿宋" w:hAnsi="仿宋"/>
          <w:sz w:val="30"/>
          <w:szCs w:val="30"/>
        </w:rPr>
      </w:pPr>
    </w:p>
    <w:p w:rsidR="00F24D89" w:rsidRDefault="00F24D89" w:rsidP="00C36246">
      <w:pPr>
        <w:rPr>
          <w:rFonts w:ascii="仿宋" w:eastAsia="仿宋" w:hAnsi="仿宋"/>
          <w:sz w:val="30"/>
          <w:szCs w:val="30"/>
        </w:rPr>
      </w:pPr>
    </w:p>
    <w:p w:rsidR="00F24D89" w:rsidRDefault="00F24D89" w:rsidP="00C36246">
      <w:pPr>
        <w:rPr>
          <w:rFonts w:ascii="仿宋" w:eastAsia="仿宋" w:hAnsi="仿宋"/>
          <w:sz w:val="30"/>
          <w:szCs w:val="30"/>
        </w:rPr>
      </w:pPr>
    </w:p>
    <w:p w:rsidR="00283894" w:rsidRDefault="00283894" w:rsidP="00C36246">
      <w:pPr>
        <w:rPr>
          <w:rFonts w:ascii="仿宋" w:eastAsia="仿宋" w:hAnsi="仿宋"/>
          <w:sz w:val="30"/>
          <w:szCs w:val="30"/>
        </w:rPr>
      </w:pPr>
    </w:p>
    <w:p w:rsidR="00394A30" w:rsidRDefault="00394A30" w:rsidP="00C36246">
      <w:pPr>
        <w:rPr>
          <w:rFonts w:ascii="仿宋" w:eastAsia="仿宋" w:hAnsi="仿宋"/>
          <w:sz w:val="30"/>
          <w:szCs w:val="30"/>
        </w:rPr>
      </w:pPr>
    </w:p>
    <w:p w:rsidR="00394A30" w:rsidRDefault="00394A30" w:rsidP="00C36246">
      <w:pPr>
        <w:rPr>
          <w:rFonts w:ascii="仿宋" w:eastAsia="仿宋" w:hAnsi="仿宋"/>
          <w:sz w:val="30"/>
          <w:szCs w:val="30"/>
        </w:rPr>
      </w:pPr>
    </w:p>
    <w:p w:rsidR="00394A30" w:rsidRDefault="00394A30" w:rsidP="00C36246">
      <w:pPr>
        <w:rPr>
          <w:rFonts w:ascii="仿宋" w:eastAsia="仿宋" w:hAnsi="仿宋"/>
          <w:sz w:val="30"/>
          <w:szCs w:val="30"/>
        </w:rPr>
      </w:pPr>
    </w:p>
    <w:p w:rsidR="00C36246" w:rsidRPr="00C36246" w:rsidRDefault="00C36246" w:rsidP="00C36246">
      <w:pPr>
        <w:rPr>
          <w:rFonts w:ascii="仿宋" w:eastAsia="仿宋" w:hAnsi="仿宋"/>
          <w:sz w:val="30"/>
          <w:szCs w:val="30"/>
        </w:rPr>
      </w:pPr>
      <w:r w:rsidRPr="007B4DB7"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>（二</w:t>
      </w:r>
      <w:r>
        <w:rPr>
          <w:rFonts w:ascii="仿宋" w:eastAsia="仿宋" w:hAnsi="仿宋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C36246" w:rsidRPr="00C36246" w:rsidRDefault="00C36246" w:rsidP="00C36246">
      <w:pPr>
        <w:pStyle w:val="a7"/>
        <w:shd w:val="clear" w:color="auto" w:fill="FFFFFF"/>
        <w:spacing w:before="150" w:beforeAutospacing="0" w:after="150" w:afterAutospacing="0" w:line="360" w:lineRule="atLeast"/>
        <w:jc w:val="center"/>
        <w:rPr>
          <w:rFonts w:ascii="仿宋" w:eastAsia="仿宋" w:hAnsi="仿宋"/>
          <w:color w:val="444444"/>
          <w:sz w:val="30"/>
          <w:szCs w:val="30"/>
        </w:rPr>
      </w:pPr>
      <w:r w:rsidRPr="00C36246">
        <w:rPr>
          <w:rFonts w:ascii="仿宋" w:eastAsia="仿宋" w:hAnsi="仿宋" w:hint="eastAsia"/>
          <w:color w:val="444444"/>
          <w:sz w:val="30"/>
          <w:szCs w:val="30"/>
        </w:rPr>
        <w:t>201</w:t>
      </w:r>
      <w:r w:rsidR="00283894">
        <w:rPr>
          <w:rFonts w:ascii="仿宋" w:eastAsia="仿宋" w:hAnsi="仿宋"/>
          <w:color w:val="444444"/>
          <w:sz w:val="30"/>
          <w:szCs w:val="30"/>
        </w:rPr>
        <w:t>7</w:t>
      </w:r>
      <w:r w:rsidRPr="00C36246">
        <w:rPr>
          <w:rFonts w:ascii="仿宋" w:eastAsia="仿宋" w:hAnsi="仿宋" w:hint="eastAsia"/>
          <w:color w:val="444444"/>
          <w:sz w:val="30"/>
          <w:szCs w:val="30"/>
        </w:rPr>
        <w:t>年全国科技活动周暨江苏省</w:t>
      </w:r>
    </w:p>
    <w:p w:rsidR="00C26AAD" w:rsidRDefault="00283894" w:rsidP="00C26AAD">
      <w:pPr>
        <w:pStyle w:val="a7"/>
        <w:shd w:val="clear" w:color="auto" w:fill="FFFFFF"/>
        <w:spacing w:before="150" w:beforeAutospacing="0" w:after="150" w:afterAutospacing="0" w:line="360" w:lineRule="atLeast"/>
        <w:ind w:firstLine="480"/>
        <w:jc w:val="center"/>
        <w:rPr>
          <w:rFonts w:ascii="仿宋" w:eastAsia="仿宋" w:hAnsi="仿宋"/>
          <w:color w:val="444444"/>
          <w:sz w:val="30"/>
          <w:szCs w:val="30"/>
        </w:rPr>
      </w:pPr>
      <w:r>
        <w:rPr>
          <w:rFonts w:ascii="仿宋" w:eastAsia="仿宋" w:hAnsi="仿宋" w:hint="eastAsia"/>
          <w:color w:val="444444"/>
          <w:sz w:val="30"/>
          <w:szCs w:val="30"/>
        </w:rPr>
        <w:t>第二十九</w:t>
      </w:r>
      <w:r w:rsidR="004A78F5">
        <w:rPr>
          <w:rFonts w:ascii="仿宋" w:eastAsia="仿宋" w:hAnsi="仿宋" w:hint="eastAsia"/>
          <w:color w:val="444444"/>
          <w:sz w:val="30"/>
          <w:szCs w:val="30"/>
        </w:rPr>
        <w:t>届科普宣传周活动先进个人</w:t>
      </w:r>
      <w:r w:rsidR="00C36246" w:rsidRPr="00C36246">
        <w:rPr>
          <w:rFonts w:ascii="仿宋" w:eastAsia="仿宋" w:hAnsi="仿宋" w:hint="eastAsia"/>
          <w:color w:val="444444"/>
          <w:sz w:val="30"/>
          <w:szCs w:val="30"/>
        </w:rPr>
        <w:t>名单</w:t>
      </w:r>
    </w:p>
    <w:p w:rsidR="00665C38" w:rsidRDefault="00665C38" w:rsidP="00283894">
      <w:pPr>
        <w:jc w:val="center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665C38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中科院紫金山天文台  王科超</w:t>
      </w:r>
    </w:p>
    <w:p w:rsidR="00283894" w:rsidRPr="00283894" w:rsidRDefault="00283894" w:rsidP="00283894">
      <w:pPr>
        <w:jc w:val="center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28389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南京中山植物园 </w:t>
      </w:r>
      <w:r w:rsidRPr="00283894">
        <w:rPr>
          <w:rFonts w:eastAsia="仿宋" w:cs="Calibri"/>
          <w:color w:val="444444"/>
          <w:kern w:val="0"/>
          <w:sz w:val="30"/>
          <w:szCs w:val="30"/>
        </w:rPr>
        <w:t> </w:t>
      </w:r>
      <w:r w:rsidRPr="0028389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秦亚龙</w:t>
      </w:r>
    </w:p>
    <w:p w:rsidR="00283894" w:rsidRPr="00283894" w:rsidRDefault="00283894" w:rsidP="00283894">
      <w:pPr>
        <w:jc w:val="center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28389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南京红山森林动物园 </w:t>
      </w:r>
      <w:r w:rsidRPr="00283894">
        <w:rPr>
          <w:rFonts w:eastAsia="仿宋" w:cs="Calibri"/>
          <w:color w:val="444444"/>
          <w:kern w:val="0"/>
          <w:sz w:val="30"/>
          <w:szCs w:val="30"/>
        </w:rPr>
        <w:t> </w:t>
      </w:r>
      <w:r w:rsidRPr="0028389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周莉娅</w:t>
      </w:r>
    </w:p>
    <w:p w:rsidR="00283894" w:rsidRPr="00283894" w:rsidRDefault="00283894" w:rsidP="00283894">
      <w:pPr>
        <w:jc w:val="center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28389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江苏华明科教设备有限公司 </w:t>
      </w:r>
      <w:r w:rsidRPr="00283894">
        <w:rPr>
          <w:rFonts w:eastAsia="仿宋" w:cs="Calibri"/>
          <w:color w:val="444444"/>
          <w:kern w:val="0"/>
          <w:sz w:val="30"/>
          <w:szCs w:val="30"/>
        </w:rPr>
        <w:t> </w:t>
      </w:r>
      <w:r w:rsidRPr="0028389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汪洋</w:t>
      </w:r>
    </w:p>
    <w:p w:rsidR="00283894" w:rsidRPr="00283894" w:rsidRDefault="00283894" w:rsidP="00283894">
      <w:pPr>
        <w:jc w:val="center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28389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南京地质博物馆 </w:t>
      </w:r>
      <w:r w:rsidRPr="00283894">
        <w:rPr>
          <w:rFonts w:eastAsia="仿宋" w:cs="Calibri"/>
          <w:color w:val="444444"/>
          <w:kern w:val="0"/>
          <w:sz w:val="30"/>
          <w:szCs w:val="30"/>
        </w:rPr>
        <w:t> </w:t>
      </w:r>
      <w:r w:rsidRPr="0028389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续琰祺</w:t>
      </w:r>
    </w:p>
    <w:p w:rsidR="00283894" w:rsidRPr="00283894" w:rsidRDefault="00283894" w:rsidP="00283894">
      <w:pPr>
        <w:jc w:val="center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28389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江苏科技馆 </w:t>
      </w:r>
      <w:r w:rsidRPr="00283894">
        <w:rPr>
          <w:rFonts w:eastAsia="仿宋" w:cs="Calibri"/>
          <w:color w:val="444444"/>
          <w:kern w:val="0"/>
          <w:sz w:val="30"/>
          <w:szCs w:val="30"/>
        </w:rPr>
        <w:t> </w:t>
      </w:r>
      <w:r w:rsidRPr="0028389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王慧卿</w:t>
      </w:r>
    </w:p>
    <w:p w:rsidR="00283894" w:rsidRPr="00283894" w:rsidRDefault="00283894" w:rsidP="00283894">
      <w:pPr>
        <w:jc w:val="center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28389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中科院南京土壤标本馆</w:t>
      </w:r>
      <w:r w:rsidRPr="00283894">
        <w:rPr>
          <w:rFonts w:eastAsia="仿宋" w:cs="Calibri"/>
          <w:color w:val="444444"/>
          <w:kern w:val="0"/>
          <w:sz w:val="30"/>
          <w:szCs w:val="30"/>
        </w:rPr>
        <w:t> </w:t>
      </w:r>
      <w:r w:rsidRPr="0028389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 陈冬峰</w:t>
      </w:r>
    </w:p>
    <w:p w:rsidR="00283894" w:rsidRPr="00283894" w:rsidRDefault="00283894" w:rsidP="00283894">
      <w:pPr>
        <w:jc w:val="center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28389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盐城科技馆 </w:t>
      </w:r>
      <w:r w:rsidRPr="00283894">
        <w:rPr>
          <w:rFonts w:eastAsia="仿宋" w:cs="Calibri"/>
          <w:color w:val="444444"/>
          <w:kern w:val="0"/>
          <w:sz w:val="30"/>
          <w:szCs w:val="30"/>
        </w:rPr>
        <w:t> </w:t>
      </w:r>
      <w:r w:rsidRPr="0028389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王萌</w:t>
      </w:r>
    </w:p>
    <w:p w:rsidR="00283894" w:rsidRPr="00283894" w:rsidRDefault="00283894" w:rsidP="00283894">
      <w:pPr>
        <w:jc w:val="center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28389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徐州市水族展览馆 </w:t>
      </w:r>
      <w:r w:rsidRPr="00283894">
        <w:rPr>
          <w:rFonts w:eastAsia="仿宋" w:cs="Calibri"/>
          <w:color w:val="444444"/>
          <w:kern w:val="0"/>
          <w:sz w:val="30"/>
          <w:szCs w:val="30"/>
        </w:rPr>
        <w:t> </w:t>
      </w:r>
      <w:r w:rsidRPr="0028389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许珂</w:t>
      </w:r>
    </w:p>
    <w:p w:rsidR="00283894" w:rsidRPr="00283894" w:rsidRDefault="00283894" w:rsidP="00283894">
      <w:pPr>
        <w:jc w:val="center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28389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东海科技馆 </w:t>
      </w:r>
      <w:r w:rsidRPr="00283894">
        <w:rPr>
          <w:rFonts w:eastAsia="仿宋" w:cs="Calibri"/>
          <w:color w:val="444444"/>
          <w:kern w:val="0"/>
          <w:sz w:val="30"/>
          <w:szCs w:val="30"/>
        </w:rPr>
        <w:t> </w:t>
      </w:r>
      <w:r w:rsidRPr="0028389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李燕</w:t>
      </w:r>
    </w:p>
    <w:p w:rsidR="00283894" w:rsidRPr="00283894" w:rsidRDefault="00283894" w:rsidP="00283894">
      <w:pPr>
        <w:jc w:val="center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28389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盱眙县铁山寺天文科技馆</w:t>
      </w:r>
      <w:r w:rsidRPr="00283894">
        <w:rPr>
          <w:rFonts w:eastAsia="仿宋" w:cs="Calibri"/>
          <w:color w:val="444444"/>
          <w:kern w:val="0"/>
          <w:sz w:val="30"/>
          <w:szCs w:val="30"/>
        </w:rPr>
        <w:t> </w:t>
      </w:r>
      <w:r w:rsidRPr="0028389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 金秋菊</w:t>
      </w:r>
    </w:p>
    <w:p w:rsidR="00283894" w:rsidRPr="00283894" w:rsidRDefault="00283894" w:rsidP="00283894">
      <w:pPr>
        <w:jc w:val="center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28389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中国煤炭科技博物馆</w:t>
      </w:r>
      <w:r w:rsidRPr="00283894">
        <w:rPr>
          <w:rFonts w:eastAsia="仿宋" w:cs="Calibri"/>
          <w:color w:val="444444"/>
          <w:kern w:val="0"/>
          <w:sz w:val="30"/>
          <w:szCs w:val="30"/>
        </w:rPr>
        <w:t> </w:t>
      </w:r>
      <w:r w:rsidRPr="0028389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 展淳</w:t>
      </w:r>
    </w:p>
    <w:p w:rsidR="00283894" w:rsidRPr="00283894" w:rsidRDefault="00283894" w:rsidP="00283894">
      <w:pPr>
        <w:jc w:val="center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28389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常州恐龙园股份有限公司</w:t>
      </w:r>
      <w:r w:rsidRPr="00283894">
        <w:rPr>
          <w:rFonts w:eastAsia="仿宋" w:cs="Calibri"/>
          <w:color w:val="444444"/>
          <w:kern w:val="0"/>
          <w:sz w:val="30"/>
          <w:szCs w:val="30"/>
        </w:rPr>
        <w:t> </w:t>
      </w:r>
      <w:r w:rsidRPr="0028389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 姚俊杰</w:t>
      </w:r>
    </w:p>
    <w:p w:rsidR="00283894" w:rsidRPr="00283894" w:rsidRDefault="00283894" w:rsidP="00283894">
      <w:pPr>
        <w:jc w:val="center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28389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无锡博物院 </w:t>
      </w:r>
      <w:r w:rsidRPr="00283894">
        <w:rPr>
          <w:rFonts w:eastAsia="仿宋" w:cs="Calibri"/>
          <w:color w:val="444444"/>
          <w:kern w:val="0"/>
          <w:sz w:val="30"/>
          <w:szCs w:val="30"/>
        </w:rPr>
        <w:t> </w:t>
      </w:r>
      <w:r w:rsidRPr="0028389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陆晟</w:t>
      </w:r>
    </w:p>
    <w:p w:rsidR="00283894" w:rsidRPr="00283894" w:rsidRDefault="00283894" w:rsidP="00283894">
      <w:pPr>
        <w:jc w:val="center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28389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淮安市动物园</w:t>
      </w:r>
      <w:r w:rsidRPr="00283894">
        <w:rPr>
          <w:rFonts w:eastAsia="仿宋" w:cs="Calibri"/>
          <w:color w:val="444444"/>
          <w:kern w:val="0"/>
          <w:sz w:val="30"/>
          <w:szCs w:val="30"/>
        </w:rPr>
        <w:t> </w:t>
      </w:r>
      <w:r w:rsidRPr="0028389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 陈琤</w:t>
      </w:r>
    </w:p>
    <w:p w:rsidR="00283894" w:rsidRPr="00283894" w:rsidRDefault="00283894" w:rsidP="00283894">
      <w:pPr>
        <w:jc w:val="center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28389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lastRenderedPageBreak/>
        <w:t>盐城中国海盐博物馆</w:t>
      </w:r>
      <w:r w:rsidRPr="00283894">
        <w:rPr>
          <w:rFonts w:eastAsia="仿宋" w:cs="Calibri"/>
          <w:color w:val="444444"/>
          <w:kern w:val="0"/>
          <w:sz w:val="30"/>
          <w:szCs w:val="30"/>
        </w:rPr>
        <w:t> </w:t>
      </w:r>
      <w:r w:rsidRPr="00283894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 嵇建平</w:t>
      </w:r>
    </w:p>
    <w:p w:rsidR="00DE7CB8" w:rsidRPr="00283894" w:rsidRDefault="00DE7CB8" w:rsidP="00283894">
      <w:pPr>
        <w:jc w:val="center"/>
        <w:rPr>
          <w:rFonts w:ascii="仿宋" w:eastAsia="仿宋" w:hAnsi="仿宋"/>
          <w:sz w:val="30"/>
          <w:szCs w:val="30"/>
        </w:rPr>
      </w:pPr>
    </w:p>
    <w:sectPr w:rsidR="00DE7CB8" w:rsidRPr="00283894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E0A" w:rsidRDefault="00B26E0A">
      <w:r>
        <w:separator/>
      </w:r>
    </w:p>
  </w:endnote>
  <w:endnote w:type="continuationSeparator" w:id="0">
    <w:p w:rsidR="00B26E0A" w:rsidRDefault="00B2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111" w:rsidRPr="00B45111" w:rsidRDefault="00B45111">
    <w:pPr>
      <w:pStyle w:val="a3"/>
      <w:jc w:val="center"/>
      <w:rPr>
        <w:rFonts w:ascii="仿宋" w:eastAsia="仿宋" w:hAnsi="仿宋"/>
        <w:sz w:val="24"/>
        <w:szCs w:val="24"/>
      </w:rPr>
    </w:pPr>
    <w:r>
      <w:rPr>
        <w:rFonts w:ascii="仿宋" w:eastAsia="仿宋" w:hAnsi="仿宋" w:hint="eastAsia"/>
        <w:sz w:val="24"/>
        <w:szCs w:val="24"/>
      </w:rPr>
      <w:t>—</w:t>
    </w:r>
    <w:r w:rsidRPr="00B45111">
      <w:rPr>
        <w:rFonts w:ascii="仿宋" w:eastAsia="仿宋" w:hAnsi="仿宋"/>
        <w:sz w:val="24"/>
        <w:szCs w:val="24"/>
      </w:rPr>
      <w:fldChar w:fldCharType="begin"/>
    </w:r>
    <w:r w:rsidRPr="00B45111">
      <w:rPr>
        <w:rFonts w:ascii="仿宋" w:eastAsia="仿宋" w:hAnsi="仿宋"/>
        <w:sz w:val="24"/>
        <w:szCs w:val="24"/>
      </w:rPr>
      <w:instrText>PAGE   \* MERGEFORMAT</w:instrText>
    </w:r>
    <w:r w:rsidRPr="00B45111">
      <w:rPr>
        <w:rFonts w:ascii="仿宋" w:eastAsia="仿宋" w:hAnsi="仿宋"/>
        <w:sz w:val="24"/>
        <w:szCs w:val="24"/>
      </w:rPr>
      <w:fldChar w:fldCharType="separate"/>
    </w:r>
    <w:r w:rsidR="00394A30" w:rsidRPr="00394A30">
      <w:rPr>
        <w:rFonts w:ascii="仿宋" w:eastAsia="仿宋" w:hAnsi="仿宋"/>
        <w:noProof/>
        <w:sz w:val="24"/>
        <w:szCs w:val="24"/>
        <w:lang w:val="zh-CN"/>
      </w:rPr>
      <w:t>3</w:t>
    </w:r>
    <w:r w:rsidRPr="00B45111">
      <w:rPr>
        <w:rFonts w:ascii="仿宋" w:eastAsia="仿宋" w:hAnsi="仿宋"/>
        <w:sz w:val="24"/>
        <w:szCs w:val="24"/>
      </w:rPr>
      <w:fldChar w:fldCharType="end"/>
    </w:r>
    <w:r>
      <w:rPr>
        <w:rFonts w:ascii="仿宋" w:eastAsia="仿宋" w:hAnsi="仿宋"/>
        <w:sz w:val="24"/>
        <w:szCs w:val="24"/>
      </w:rPr>
      <w:t>—</w:t>
    </w:r>
  </w:p>
  <w:p w:rsidR="00DE7CB8" w:rsidRDefault="00DE7C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E0A" w:rsidRDefault="00B26E0A">
      <w:r>
        <w:separator/>
      </w:r>
    </w:p>
  </w:footnote>
  <w:footnote w:type="continuationSeparator" w:id="0">
    <w:p w:rsidR="00B26E0A" w:rsidRDefault="00B26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B8"/>
    <w:rsid w:val="0002463D"/>
    <w:rsid w:val="0004733F"/>
    <w:rsid w:val="00075BD0"/>
    <w:rsid w:val="00081411"/>
    <w:rsid w:val="000875D1"/>
    <w:rsid w:val="00093D45"/>
    <w:rsid w:val="00095438"/>
    <w:rsid w:val="000A2C3F"/>
    <w:rsid w:val="001457D0"/>
    <w:rsid w:val="0015259C"/>
    <w:rsid w:val="00186AE0"/>
    <w:rsid w:val="001E5DD6"/>
    <w:rsid w:val="00263506"/>
    <w:rsid w:val="00283894"/>
    <w:rsid w:val="002A4B8A"/>
    <w:rsid w:val="002E6E55"/>
    <w:rsid w:val="0030737F"/>
    <w:rsid w:val="00334566"/>
    <w:rsid w:val="003462C3"/>
    <w:rsid w:val="00394A30"/>
    <w:rsid w:val="003B71AE"/>
    <w:rsid w:val="003B73E0"/>
    <w:rsid w:val="003B74D8"/>
    <w:rsid w:val="003E3F25"/>
    <w:rsid w:val="003F5560"/>
    <w:rsid w:val="004118B0"/>
    <w:rsid w:val="00423BE5"/>
    <w:rsid w:val="00432667"/>
    <w:rsid w:val="004357EC"/>
    <w:rsid w:val="00461263"/>
    <w:rsid w:val="004800A7"/>
    <w:rsid w:val="004A78F5"/>
    <w:rsid w:val="004D5C4F"/>
    <w:rsid w:val="004E71ED"/>
    <w:rsid w:val="004F3D5F"/>
    <w:rsid w:val="004F4ADE"/>
    <w:rsid w:val="00540B5C"/>
    <w:rsid w:val="0058409D"/>
    <w:rsid w:val="00596125"/>
    <w:rsid w:val="00621AB8"/>
    <w:rsid w:val="00623C85"/>
    <w:rsid w:val="00626BC5"/>
    <w:rsid w:val="006277A9"/>
    <w:rsid w:val="00635EED"/>
    <w:rsid w:val="0063658A"/>
    <w:rsid w:val="00665C38"/>
    <w:rsid w:val="0067209E"/>
    <w:rsid w:val="00694C47"/>
    <w:rsid w:val="00695D67"/>
    <w:rsid w:val="00697F02"/>
    <w:rsid w:val="006B50BC"/>
    <w:rsid w:val="006D56A6"/>
    <w:rsid w:val="0070769E"/>
    <w:rsid w:val="00750B59"/>
    <w:rsid w:val="00797A61"/>
    <w:rsid w:val="007B4DB7"/>
    <w:rsid w:val="007B68AA"/>
    <w:rsid w:val="007D602B"/>
    <w:rsid w:val="007D6611"/>
    <w:rsid w:val="00812A84"/>
    <w:rsid w:val="00822E2D"/>
    <w:rsid w:val="00833F7B"/>
    <w:rsid w:val="00834AD2"/>
    <w:rsid w:val="008C3337"/>
    <w:rsid w:val="008D169C"/>
    <w:rsid w:val="008D60CB"/>
    <w:rsid w:val="00902533"/>
    <w:rsid w:val="00914155"/>
    <w:rsid w:val="00936E6C"/>
    <w:rsid w:val="009717E6"/>
    <w:rsid w:val="009A4CFB"/>
    <w:rsid w:val="009D757E"/>
    <w:rsid w:val="009F2528"/>
    <w:rsid w:val="00A05769"/>
    <w:rsid w:val="00A32AAD"/>
    <w:rsid w:val="00A33016"/>
    <w:rsid w:val="00A4731F"/>
    <w:rsid w:val="00A65F63"/>
    <w:rsid w:val="00AB34C8"/>
    <w:rsid w:val="00AC2640"/>
    <w:rsid w:val="00AE6043"/>
    <w:rsid w:val="00AE6407"/>
    <w:rsid w:val="00B05C58"/>
    <w:rsid w:val="00B1707E"/>
    <w:rsid w:val="00B222A3"/>
    <w:rsid w:val="00B26E0A"/>
    <w:rsid w:val="00B36792"/>
    <w:rsid w:val="00B40F98"/>
    <w:rsid w:val="00B45111"/>
    <w:rsid w:val="00B62BBB"/>
    <w:rsid w:val="00B7085A"/>
    <w:rsid w:val="00B826B9"/>
    <w:rsid w:val="00BC299A"/>
    <w:rsid w:val="00C26AAD"/>
    <w:rsid w:val="00C36246"/>
    <w:rsid w:val="00C56C29"/>
    <w:rsid w:val="00C62385"/>
    <w:rsid w:val="00C64B99"/>
    <w:rsid w:val="00C67152"/>
    <w:rsid w:val="00CC6426"/>
    <w:rsid w:val="00CD06B8"/>
    <w:rsid w:val="00CE5D58"/>
    <w:rsid w:val="00CF4B9D"/>
    <w:rsid w:val="00CF7CEA"/>
    <w:rsid w:val="00D117CE"/>
    <w:rsid w:val="00D3617F"/>
    <w:rsid w:val="00D45CB3"/>
    <w:rsid w:val="00D67A34"/>
    <w:rsid w:val="00DA224F"/>
    <w:rsid w:val="00DE7CB8"/>
    <w:rsid w:val="00DF5913"/>
    <w:rsid w:val="00E27BB6"/>
    <w:rsid w:val="00E43F42"/>
    <w:rsid w:val="00E75868"/>
    <w:rsid w:val="00E96BF3"/>
    <w:rsid w:val="00EC2516"/>
    <w:rsid w:val="00ED7E2C"/>
    <w:rsid w:val="00EE4CAB"/>
    <w:rsid w:val="00EF1F60"/>
    <w:rsid w:val="00EF20D0"/>
    <w:rsid w:val="00F24D89"/>
    <w:rsid w:val="00F277B6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A204D3D2-FE3E-4488-AA6D-C466685B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paragraph" w:styleId="a5">
    <w:name w:val="Date"/>
    <w:basedOn w:val="a"/>
    <w:next w:val="a"/>
    <w:link w:val="Char1"/>
    <w:semiHidden/>
    <w:unhideWhenUsed/>
    <w:rsid w:val="00C56C29"/>
    <w:pPr>
      <w:ind w:leftChars="2500" w:left="100"/>
    </w:pPr>
  </w:style>
  <w:style w:type="character" w:customStyle="1" w:styleId="Char1">
    <w:name w:val="日期 Char"/>
    <w:link w:val="a5"/>
    <w:semiHidden/>
    <w:rsid w:val="00C56C29"/>
    <w:rPr>
      <w:rFonts w:ascii="Calibri" w:hAnsi="Calibri" w:cs="黑体"/>
      <w:kern w:val="2"/>
      <w:sz w:val="21"/>
      <w:szCs w:val="22"/>
    </w:rPr>
  </w:style>
  <w:style w:type="paragraph" w:styleId="a6">
    <w:name w:val="Balloon Text"/>
    <w:basedOn w:val="a"/>
    <w:link w:val="Char2"/>
    <w:semiHidden/>
    <w:unhideWhenUsed/>
    <w:rsid w:val="00DA224F"/>
    <w:rPr>
      <w:sz w:val="18"/>
      <w:szCs w:val="18"/>
    </w:rPr>
  </w:style>
  <w:style w:type="character" w:customStyle="1" w:styleId="Char2">
    <w:name w:val="批注框文本 Char"/>
    <w:link w:val="a6"/>
    <w:semiHidden/>
    <w:rsid w:val="00DA224F"/>
    <w:rPr>
      <w:rFonts w:ascii="Calibri" w:hAnsi="Calibri" w:cs="黑体"/>
      <w:kern w:val="2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362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C362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5" textRotate="1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887F62-7671-4D9F-8841-C2897AC6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苏科馆协发﹝2014﹞8号</dc:title>
  <dc:subject/>
  <dc:creator>user</dc:creator>
  <cp:keywords/>
  <dc:description/>
  <cp:lastModifiedBy>Sky123.Org</cp:lastModifiedBy>
  <cp:revision>6</cp:revision>
  <cp:lastPrinted>2017-07-13T03:58:00Z</cp:lastPrinted>
  <dcterms:created xsi:type="dcterms:W3CDTF">2017-07-13T03:20:00Z</dcterms:created>
  <dcterms:modified xsi:type="dcterms:W3CDTF">2017-07-14T01:39:00Z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</Properties>
</file>